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820E" w14:textId="58F8D2CA" w:rsidR="000D7B74" w:rsidRDefault="000D7B74" w:rsidP="000D7B74">
      <w:r>
        <w:t>Date</w:t>
      </w:r>
      <w:r w:rsidR="00887F32">
        <w:tab/>
      </w:r>
      <w:r w:rsidR="00887F32">
        <w:tab/>
      </w:r>
    </w:p>
    <w:p w14:paraId="764911F3" w14:textId="77777777" w:rsidR="000D7B74" w:rsidRPr="001310F8" w:rsidRDefault="000D7B74" w:rsidP="000D7B74">
      <w:r w:rsidRPr="001310F8">
        <w:t xml:space="preserve">To: </w:t>
      </w:r>
      <w:r w:rsidRPr="001310F8">
        <w:tab/>
      </w:r>
      <w:r>
        <w:tab/>
        <w:t>Chair, Chair of the Department of _______</w:t>
      </w:r>
    </w:p>
    <w:p w14:paraId="4E41E377" w14:textId="77777777" w:rsidR="000D7B74" w:rsidRPr="001310F8" w:rsidRDefault="000D7B74" w:rsidP="000D7B74">
      <w:r w:rsidRPr="001310F8">
        <w:t>From:</w:t>
      </w:r>
      <w:r w:rsidRPr="001310F8">
        <w:tab/>
      </w:r>
      <w:r>
        <w:tab/>
        <w:t>Dr. Anadeli Bencomo, Dean of the College of Liberal Arts</w:t>
      </w:r>
    </w:p>
    <w:p w14:paraId="50C03B0C" w14:textId="77777777" w:rsidR="000D7B74" w:rsidRDefault="000D7B74" w:rsidP="000D7B74">
      <w:r w:rsidRPr="001310F8">
        <w:t>Re:</w:t>
      </w:r>
      <w:r w:rsidRPr="001310F8">
        <w:tab/>
      </w:r>
      <w:r>
        <w:tab/>
      </w:r>
      <w:r w:rsidRPr="001310F8">
        <w:t>Third Year Review</w:t>
      </w:r>
    </w:p>
    <w:p w14:paraId="79A62DFF" w14:textId="77777777" w:rsidR="000D7B74" w:rsidRDefault="000D7B74" w:rsidP="000D7B74"/>
    <w:p w14:paraId="773F8C64" w14:textId="2DF5857C" w:rsidR="000D7B74" w:rsidRDefault="000D7B74" w:rsidP="000D7B74">
      <w:r w:rsidRPr="001310F8">
        <w:t xml:space="preserve">Our records indicate that </w:t>
      </w:r>
      <w:r>
        <w:rPr>
          <w:b/>
          <w:u w:val="single"/>
        </w:rPr>
        <w:t>___________</w:t>
      </w:r>
      <w:r w:rsidRPr="001310F8">
        <w:t xml:space="preserve"> </w:t>
      </w:r>
      <w:r>
        <w:t>is</w:t>
      </w:r>
      <w:r w:rsidRPr="001310F8">
        <w:t xml:space="preserve"> due for a Third</w:t>
      </w:r>
      <w:r>
        <w:t>-</w:t>
      </w:r>
      <w:r w:rsidRPr="001310F8">
        <w:t xml:space="preserve">Year Review. Please ensure that this process is completed by </w:t>
      </w:r>
      <w:r>
        <w:rPr>
          <w:b/>
        </w:rPr>
        <w:t>May 15, 2024</w:t>
      </w:r>
      <w:r>
        <w:t xml:space="preserve">, at which point the Dean’s Office should receive the candidate’s materials, the Departmental Committee’s review of the candidate, and the Chair’s review of the candidate. </w:t>
      </w:r>
    </w:p>
    <w:p w14:paraId="3F0EAA9B" w14:textId="77777777" w:rsidR="000D7B74" w:rsidRPr="001310F8" w:rsidRDefault="000D7B74" w:rsidP="000D7B74"/>
    <w:p w14:paraId="5BF9C2CD" w14:textId="34150B9B" w:rsidR="000D7B74" w:rsidRDefault="000D7B74" w:rsidP="000D7B74">
      <w:r w:rsidRPr="001310F8">
        <w:t>The candidate’s Third Year Review portfolio should include the following:</w:t>
      </w:r>
    </w:p>
    <w:p w14:paraId="266AF780" w14:textId="77777777" w:rsidR="000D7B74" w:rsidRPr="001310F8" w:rsidRDefault="000D7B74" w:rsidP="000D7B74"/>
    <w:p w14:paraId="17B310A9" w14:textId="77777777" w:rsidR="000D7B74" w:rsidRDefault="000D7B74" w:rsidP="000D7B7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310F8">
        <w:rPr>
          <w:sz w:val="24"/>
          <w:szCs w:val="24"/>
        </w:rPr>
        <w:t>Current curriculum vitae</w:t>
      </w:r>
      <w:r>
        <w:rPr>
          <w:sz w:val="24"/>
          <w:szCs w:val="24"/>
        </w:rPr>
        <w:t xml:space="preserve"> </w:t>
      </w:r>
    </w:p>
    <w:p w14:paraId="4B92E33C" w14:textId="77777777" w:rsidR="000D7B74" w:rsidRPr="001310F8" w:rsidRDefault="000D7B74" w:rsidP="000D7B74">
      <w:pPr>
        <w:pStyle w:val="ListParagraph"/>
        <w:spacing w:after="120"/>
        <w:rPr>
          <w:sz w:val="24"/>
          <w:szCs w:val="24"/>
        </w:rPr>
      </w:pPr>
    </w:p>
    <w:p w14:paraId="5D244558" w14:textId="77777777" w:rsidR="000D7B74" w:rsidRPr="006B7366" w:rsidRDefault="000D7B74" w:rsidP="000D7B74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u w:val="single"/>
        </w:rPr>
      </w:pPr>
      <w:r w:rsidRPr="001310F8"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3</w:t>
      </w:r>
      <w:r w:rsidRPr="001310F8">
        <w:rPr>
          <w:sz w:val="24"/>
          <w:szCs w:val="24"/>
        </w:rPr>
        <w:t xml:space="preserve"> page</w:t>
      </w:r>
      <w:proofErr w:type="gramEnd"/>
      <w:r w:rsidRPr="001310F8">
        <w:rPr>
          <w:sz w:val="24"/>
          <w:szCs w:val="24"/>
        </w:rPr>
        <w:t xml:space="preserve"> statement summ</w:t>
      </w:r>
      <w:r>
        <w:rPr>
          <w:sz w:val="24"/>
          <w:szCs w:val="24"/>
        </w:rPr>
        <w:t>arizing the candidate’s accomplishments as well as a research plan on publications/creative agenda for the remaining time on the tenure clock</w:t>
      </w:r>
    </w:p>
    <w:p w14:paraId="538524EC" w14:textId="77777777" w:rsidR="000D7B74" w:rsidRPr="006B7366" w:rsidRDefault="000D7B74" w:rsidP="000D7B74">
      <w:pPr>
        <w:pStyle w:val="ListParagraph"/>
        <w:rPr>
          <w:sz w:val="24"/>
          <w:szCs w:val="24"/>
          <w:u w:val="single"/>
        </w:rPr>
      </w:pPr>
    </w:p>
    <w:p w14:paraId="35E6576A" w14:textId="77777777" w:rsidR="000D7B74" w:rsidRPr="006B7366" w:rsidRDefault="000D7B74" w:rsidP="000D7B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7366">
        <w:rPr>
          <w:sz w:val="24"/>
          <w:szCs w:val="24"/>
        </w:rPr>
        <w:t xml:space="preserve">Annual </w:t>
      </w:r>
      <w:r>
        <w:rPr>
          <w:sz w:val="24"/>
          <w:szCs w:val="24"/>
        </w:rPr>
        <w:t>faculty</w:t>
      </w:r>
      <w:r w:rsidRPr="006B7366">
        <w:rPr>
          <w:sz w:val="24"/>
          <w:szCs w:val="24"/>
        </w:rPr>
        <w:t xml:space="preserve"> evaluations</w:t>
      </w:r>
      <w:r>
        <w:rPr>
          <w:sz w:val="24"/>
          <w:szCs w:val="24"/>
        </w:rPr>
        <w:t xml:space="preserve"> (PARs)</w:t>
      </w:r>
      <w:r w:rsidRPr="006B7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6B7366">
        <w:rPr>
          <w:sz w:val="24"/>
          <w:szCs w:val="24"/>
        </w:rPr>
        <w:t xml:space="preserve">each year the candidate </w:t>
      </w:r>
      <w:proofErr w:type="gramStart"/>
      <w:r w:rsidRPr="006B7366">
        <w:rPr>
          <w:sz w:val="24"/>
          <w:szCs w:val="24"/>
        </w:rPr>
        <w:t>has</w:t>
      </w:r>
      <w:proofErr w:type="gramEnd"/>
      <w:r w:rsidRPr="006B7366">
        <w:rPr>
          <w:sz w:val="24"/>
          <w:szCs w:val="24"/>
        </w:rPr>
        <w:t xml:space="preserve"> been at UTEP</w:t>
      </w:r>
    </w:p>
    <w:p w14:paraId="60B443A4" w14:textId="77777777" w:rsidR="000D7B74" w:rsidRPr="006B7366" w:rsidRDefault="000D7B74" w:rsidP="000D7B74">
      <w:pPr>
        <w:ind w:left="720"/>
      </w:pPr>
      <w:r w:rsidRPr="006B7366">
        <w:t>(the evaluation with Chair</w:t>
      </w:r>
      <w:r>
        <w:t>’</w:t>
      </w:r>
      <w:r w:rsidRPr="006B7366">
        <w:t>s and Dean’s comments</w:t>
      </w:r>
      <w:r>
        <w:t xml:space="preserve"> and scores</w:t>
      </w:r>
      <w:r w:rsidRPr="006B7366">
        <w:t xml:space="preserve">, not the PAR </w:t>
      </w:r>
      <w:r>
        <w:t xml:space="preserve">documents </w:t>
      </w:r>
      <w:r w:rsidRPr="006B7366">
        <w:t>submitted by faculty)</w:t>
      </w:r>
    </w:p>
    <w:p w14:paraId="7E93C503" w14:textId="77777777" w:rsidR="000D7B74" w:rsidRPr="001310F8" w:rsidRDefault="000D7B74" w:rsidP="000D7B74">
      <w:pPr>
        <w:pStyle w:val="ListParagraph"/>
        <w:spacing w:after="120"/>
        <w:rPr>
          <w:sz w:val="24"/>
          <w:szCs w:val="24"/>
        </w:rPr>
      </w:pPr>
    </w:p>
    <w:p w14:paraId="05FA0D83" w14:textId="77777777" w:rsidR="000D7B74" w:rsidRDefault="000D7B74" w:rsidP="000D7B7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310F8">
        <w:rPr>
          <w:sz w:val="24"/>
          <w:szCs w:val="24"/>
        </w:rPr>
        <w:t>Student teaching evaluations</w:t>
      </w:r>
      <w:r>
        <w:rPr>
          <w:sz w:val="24"/>
          <w:szCs w:val="24"/>
        </w:rPr>
        <w:t>, raw and a summary document that shows scores across time, courses, etc.)</w:t>
      </w:r>
    </w:p>
    <w:p w14:paraId="64E51329" w14:textId="77777777" w:rsidR="000D7B74" w:rsidRDefault="000D7B74" w:rsidP="000D7B74">
      <w:pPr>
        <w:pStyle w:val="ListParagraph"/>
        <w:spacing w:after="120"/>
        <w:rPr>
          <w:sz w:val="24"/>
          <w:szCs w:val="24"/>
        </w:rPr>
      </w:pPr>
    </w:p>
    <w:p w14:paraId="431CEB0E" w14:textId="77777777" w:rsidR="000D7B74" w:rsidRPr="00E82096" w:rsidRDefault="000D7B74" w:rsidP="000D7B74">
      <w:pPr>
        <w:pStyle w:val="ListParagraph"/>
        <w:numPr>
          <w:ilvl w:val="0"/>
          <w:numId w:val="1"/>
        </w:numPr>
        <w:spacing w:after="120"/>
      </w:pPr>
      <w:r w:rsidRPr="00516C82">
        <w:rPr>
          <w:sz w:val="24"/>
          <w:szCs w:val="24"/>
        </w:rPr>
        <w:t>Peer observations of teaching</w:t>
      </w:r>
    </w:p>
    <w:p w14:paraId="477245C9" w14:textId="77777777" w:rsidR="000D7B74" w:rsidRPr="00E82096" w:rsidRDefault="000D7B74" w:rsidP="000D7B74">
      <w:pPr>
        <w:pStyle w:val="ListParagraph"/>
        <w:rPr>
          <w:sz w:val="24"/>
          <w:szCs w:val="24"/>
        </w:rPr>
      </w:pPr>
    </w:p>
    <w:p w14:paraId="05EC17B9" w14:textId="77777777" w:rsidR="000D7B74" w:rsidRDefault="000D7B74" w:rsidP="000D7B74">
      <w:pPr>
        <w:pStyle w:val="ListParagraph"/>
        <w:numPr>
          <w:ilvl w:val="0"/>
          <w:numId w:val="1"/>
        </w:numPr>
        <w:spacing w:after="120"/>
      </w:pPr>
      <w:r w:rsidRPr="00516C82">
        <w:rPr>
          <w:sz w:val="24"/>
          <w:szCs w:val="24"/>
        </w:rPr>
        <w:t>Include startup research plan (if hired for the 2023-24 academic year or later)</w:t>
      </w:r>
    </w:p>
    <w:p w14:paraId="4D56D6AB" w14:textId="1A7921DE" w:rsidR="000D7B74" w:rsidRPr="00EF65DE" w:rsidRDefault="000D7B74" w:rsidP="000D7B74">
      <w:pPr>
        <w:pStyle w:val="ListParagraph"/>
        <w:spacing w:after="120"/>
        <w:ind w:left="1080"/>
        <w:rPr>
          <w:sz w:val="24"/>
          <w:szCs w:val="24"/>
        </w:rPr>
      </w:pPr>
    </w:p>
    <w:p w14:paraId="17763C62" w14:textId="77777777" w:rsidR="000D7B74" w:rsidRPr="001310F8" w:rsidRDefault="000D7B74" w:rsidP="000D7B74">
      <w:r w:rsidRPr="001310F8">
        <w:t>Please see the attached guidelines for further clarification.</w:t>
      </w:r>
    </w:p>
    <w:p w14:paraId="2DF74269" w14:textId="77777777" w:rsidR="000D7B74" w:rsidRPr="001310F8" w:rsidRDefault="000D7B74" w:rsidP="000D7B74">
      <w:r w:rsidRPr="001310F8">
        <w:t xml:space="preserve">Thank you. </w:t>
      </w:r>
    </w:p>
    <w:p w14:paraId="7FDF20AD" w14:textId="77777777" w:rsidR="000D7B74" w:rsidRDefault="000D7B74" w:rsidP="000D7B74"/>
    <w:p w14:paraId="01BB8293" w14:textId="15ABEE3C" w:rsidR="000D7B74" w:rsidRDefault="000D7B74" w:rsidP="000D7B74">
      <w:r>
        <w:t>xc: faculty member</w:t>
      </w:r>
    </w:p>
    <w:p w14:paraId="0FB36BBE" w14:textId="77777777" w:rsidR="003E188F" w:rsidRDefault="003E188F"/>
    <w:sectPr w:rsidR="003E18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DE51" w14:textId="77777777" w:rsidR="00EF6A7F" w:rsidRDefault="00EF6A7F" w:rsidP="004904F2">
      <w:r>
        <w:separator/>
      </w:r>
    </w:p>
  </w:endnote>
  <w:endnote w:type="continuationSeparator" w:id="0">
    <w:p w14:paraId="7FE30ED7" w14:textId="77777777" w:rsidR="00EF6A7F" w:rsidRDefault="00EF6A7F" w:rsidP="0049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66E" w14:textId="77777777" w:rsidR="004904F2" w:rsidRDefault="004904F2" w:rsidP="004904F2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42BDF065" wp14:editId="0BBC348D">
          <wp:extent cx="7857917" cy="795866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618" cy="81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99AC" w14:textId="77777777" w:rsidR="00EF6A7F" w:rsidRDefault="00EF6A7F" w:rsidP="004904F2">
      <w:r>
        <w:separator/>
      </w:r>
    </w:p>
  </w:footnote>
  <w:footnote w:type="continuationSeparator" w:id="0">
    <w:p w14:paraId="00F5EFBF" w14:textId="77777777" w:rsidR="00EF6A7F" w:rsidRDefault="00EF6A7F" w:rsidP="0049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FE3" w14:textId="77777777" w:rsidR="004904F2" w:rsidRDefault="004904F2" w:rsidP="004904F2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73497BEF" wp14:editId="65247589">
          <wp:extent cx="7773035" cy="1261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90"/>
                  <a:stretch/>
                </pic:blipFill>
                <pic:spPr bwMode="auto">
                  <a:xfrm>
                    <a:off x="0" y="0"/>
                    <a:ext cx="7957969" cy="12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4F82"/>
    <w:multiLevelType w:val="hybridMultilevel"/>
    <w:tmpl w:val="DAB4E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8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F2"/>
    <w:rsid w:val="000D7B74"/>
    <w:rsid w:val="003E188F"/>
    <w:rsid w:val="00481A4C"/>
    <w:rsid w:val="004904F2"/>
    <w:rsid w:val="00887F32"/>
    <w:rsid w:val="00A73E50"/>
    <w:rsid w:val="00BF691B"/>
    <w:rsid w:val="00C769D4"/>
    <w:rsid w:val="00E6272C"/>
    <w:rsid w:val="00E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2DF4"/>
  <w15:chartTrackingRefBased/>
  <w15:docId w15:val="{2336174D-37FB-0545-A782-675964D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F2"/>
  </w:style>
  <w:style w:type="paragraph" w:styleId="Footer">
    <w:name w:val="footer"/>
    <w:basedOn w:val="Normal"/>
    <w:link w:val="FooterChar"/>
    <w:uiPriority w:val="99"/>
    <w:unhideWhenUsed/>
    <w:rsid w:val="0049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F2"/>
  </w:style>
  <w:style w:type="paragraph" w:styleId="ListParagraph">
    <w:name w:val="List Paragraph"/>
    <w:basedOn w:val="Normal"/>
    <w:uiPriority w:val="34"/>
    <w:qFormat/>
    <w:rsid w:val="000D7B74"/>
    <w:pPr>
      <w:spacing w:after="200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7dc760-c091-4a51-b906-efe54becf0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C7C3D83BE484389225F3E8DF2A13D" ma:contentTypeVersion="18" ma:contentTypeDescription="Create a new document." ma:contentTypeScope="" ma:versionID="8070bcea588f917193a5dd381d75dec2">
  <xsd:schema xmlns:xsd="http://www.w3.org/2001/XMLSchema" xmlns:xs="http://www.w3.org/2001/XMLSchema" xmlns:p="http://schemas.microsoft.com/office/2006/metadata/properties" xmlns:ns3="137dc760-c091-4a51-b906-efe54becf01f" xmlns:ns4="cb445e0c-09df-482b-bf01-d177a054ff43" targetNamespace="http://schemas.microsoft.com/office/2006/metadata/properties" ma:root="true" ma:fieldsID="e72c34f6b78d5e08ba2822fb6a4a4ca2" ns3:_="" ns4:_="">
    <xsd:import namespace="137dc760-c091-4a51-b906-efe54becf01f"/>
    <xsd:import namespace="cb445e0c-09df-482b-bf01-d177a054f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c760-c091-4a51-b906-efe54becf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5e0c-09df-482b-bf01-d177a054f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2FFC3-64C0-4B63-9127-F125CA78B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8897-3B61-4624-98BA-E8D614C101EC}">
  <ds:schemaRefs>
    <ds:schemaRef ds:uri="http://schemas.microsoft.com/office/2006/metadata/properties"/>
    <ds:schemaRef ds:uri="http://schemas.microsoft.com/office/infopath/2007/PartnerControls"/>
    <ds:schemaRef ds:uri="137dc760-c091-4a51-b906-efe54becf01f"/>
  </ds:schemaRefs>
</ds:datastoreItem>
</file>

<file path=customXml/itemProps3.xml><?xml version="1.0" encoding="utf-8"?>
<ds:datastoreItem xmlns:ds="http://schemas.openxmlformats.org/officeDocument/2006/customXml" ds:itemID="{9897B1F1-E501-44FF-A45C-C83AB220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dc760-c091-4a51-b906-efe54becf01f"/>
    <ds:schemaRef ds:uri="cb445e0c-09df-482b-bf01-d177a054f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Boehmer, Charles R.</cp:lastModifiedBy>
  <cp:revision>4</cp:revision>
  <dcterms:created xsi:type="dcterms:W3CDTF">2024-02-06T17:35:00Z</dcterms:created>
  <dcterms:modified xsi:type="dcterms:W3CDTF">2024-02-06T21:22:00Z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0x0101008F9C7C3D83BE484389225F3E8DF2A13D</vt:lpwstr>
  </property>
  <property fmtid="{D5CDD505-2E9C-101B-9397-08002B2CF9AE}" pid="3" name="MSIP_Label_b73649dc-6fee-4eb8-a128-734c3c842ea8_Enabled">
    <vt:lpwstr>true</vt:lpwstr>
  </property>
  <property fmtid="{D5CDD505-2E9C-101B-9397-08002B2CF9AE}" pid="4" name="MSIP_Label_b73649dc-6fee-4eb8-a128-734c3c842ea8_SetDate">
    <vt:lpwstr>2023-11-06T19:44:52Z</vt:lpwstr>
  </property>
  <property fmtid="{D5CDD505-2E9C-101B-9397-08002B2CF9AE}" pid="5" name="MSIP_Label_b73649dc-6fee-4eb8-a128-734c3c842ea8_Method">
    <vt:lpwstr>Standard</vt:lpwstr>
  </property>
  <property fmtid="{D5CDD505-2E9C-101B-9397-08002B2CF9AE}" pid="6" name="MSIP_Label_b73649dc-6fee-4eb8-a128-734c3c842ea8_Name">
    <vt:lpwstr>defa4170-0d19-0005-0004-bc88714345d2</vt:lpwstr>
  </property>
  <property fmtid="{D5CDD505-2E9C-101B-9397-08002B2CF9AE}" pid="7" name="MSIP_Label_b73649dc-6fee-4eb8-a128-734c3c842ea8_SiteId">
    <vt:lpwstr>857c21d2-1a16-43a4-90cf-d57f3fab9d2f</vt:lpwstr>
  </property>
  <property fmtid="{D5CDD505-2E9C-101B-9397-08002B2CF9AE}" pid="8" name="MSIP_Label_b73649dc-6fee-4eb8-a128-734c3c842ea8_ActionId">
    <vt:lpwstr>26db0989-0e8d-4fa7-88a4-6b33f6ff02bb</vt:lpwstr>
  </property>
  <property fmtid="{D5CDD505-2E9C-101B-9397-08002B2CF9AE}" pid="9" name="MSIP_Label_b73649dc-6fee-4eb8-a128-734c3c842ea8_ContentBits">
    <vt:lpwstr>0</vt:lpwstr>
  </property>
</Properties>
</file>